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9716E" w14:textId="77777777" w:rsidR="00FE4389" w:rsidRDefault="00FE4389" w:rsidP="00FE4389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</w:p>
    <w:p w14:paraId="7F94B756" w14:textId="77777777" w:rsidR="00FE4389" w:rsidRDefault="00FE4389" w:rsidP="00FE4389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</w:p>
    <w:p w14:paraId="4D1E6CC1" w14:textId="77777777" w:rsidR="00FE4389" w:rsidRDefault="00FE4389" w:rsidP="00FE4389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</w:p>
    <w:p w14:paraId="460C3EDA" w14:textId="77777777" w:rsidR="00FE4389" w:rsidRDefault="00FE4389" w:rsidP="00FE4389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</w:p>
    <w:p w14:paraId="07DD8844" w14:textId="77777777" w:rsidR="00FE4389" w:rsidRDefault="00FE4389" w:rsidP="00FE4389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</w:p>
    <w:p w14:paraId="083B8D6A" w14:textId="77777777" w:rsidR="00FE4389" w:rsidRDefault="00FE4389" w:rsidP="00FE4389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</w:p>
    <w:p w14:paraId="56142E1F" w14:textId="77777777" w:rsidR="00FE4389" w:rsidRDefault="00FE4389" w:rsidP="00FE4389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</w:p>
    <w:p w14:paraId="18F53CC2" w14:textId="77777777" w:rsidR="00D63EDC" w:rsidRDefault="00D63EDC" w:rsidP="00FE4389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</w:p>
    <w:p w14:paraId="1A314440" w14:textId="77777777" w:rsidR="00D63EDC" w:rsidRDefault="00D63EDC" w:rsidP="00FE4389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</w:p>
    <w:p w14:paraId="560B8404" w14:textId="1328AAE8" w:rsidR="00FE4389" w:rsidRDefault="00FE4389" w:rsidP="004F1E32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  <w:r>
        <w:rPr>
          <w:rFonts w:eastAsia="Andale Sans UI" w:cs="Times New Roman"/>
          <w:color w:val="000000"/>
          <w:kern w:val="2"/>
          <w:szCs w:val="24"/>
          <w:lang w:eastAsia="zh-CN"/>
        </w:rPr>
        <w:t>KLASA: 363-05/25-0</w:t>
      </w:r>
      <w:r w:rsidR="00D63EDC">
        <w:rPr>
          <w:rFonts w:eastAsia="Andale Sans UI" w:cs="Times New Roman"/>
          <w:color w:val="000000"/>
          <w:kern w:val="2"/>
          <w:szCs w:val="24"/>
          <w:lang w:eastAsia="zh-CN"/>
        </w:rPr>
        <w:t>1/02</w:t>
      </w:r>
    </w:p>
    <w:p w14:paraId="22DFE1C9" w14:textId="51F9DDCB" w:rsidR="00FE4389" w:rsidRDefault="00FE4389" w:rsidP="004F1E32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  <w:r>
        <w:rPr>
          <w:rFonts w:eastAsia="Andale Sans UI" w:cs="Times New Roman"/>
          <w:color w:val="000000"/>
          <w:kern w:val="2"/>
          <w:szCs w:val="24"/>
          <w:lang w:eastAsia="zh-CN"/>
        </w:rPr>
        <w:t>URBROJ:</w:t>
      </w:r>
      <w:r w:rsidR="00D63EDC">
        <w:rPr>
          <w:rFonts w:eastAsia="Andale Sans UI" w:cs="Times New Roman"/>
          <w:color w:val="000000"/>
          <w:kern w:val="2"/>
          <w:szCs w:val="24"/>
          <w:lang w:eastAsia="zh-CN"/>
        </w:rPr>
        <w:t xml:space="preserve"> 2196-9-02-2</w:t>
      </w:r>
      <w:r w:rsidR="00F2058B">
        <w:rPr>
          <w:rFonts w:eastAsia="Andale Sans UI" w:cs="Times New Roman"/>
          <w:color w:val="000000"/>
          <w:kern w:val="2"/>
          <w:szCs w:val="24"/>
          <w:lang w:eastAsia="zh-CN"/>
        </w:rPr>
        <w:t>6</w:t>
      </w:r>
      <w:r w:rsidR="00D63EDC">
        <w:rPr>
          <w:rFonts w:eastAsia="Andale Sans UI" w:cs="Times New Roman"/>
          <w:color w:val="000000"/>
          <w:kern w:val="2"/>
          <w:szCs w:val="24"/>
          <w:lang w:eastAsia="zh-CN"/>
        </w:rPr>
        <w:t>-</w:t>
      </w:r>
      <w:r w:rsidR="001E61CB">
        <w:rPr>
          <w:rFonts w:eastAsia="Andale Sans UI" w:cs="Times New Roman"/>
          <w:color w:val="000000"/>
          <w:kern w:val="2"/>
          <w:szCs w:val="24"/>
          <w:lang w:eastAsia="zh-CN"/>
        </w:rPr>
        <w:t>3</w:t>
      </w:r>
    </w:p>
    <w:p w14:paraId="124EF57D" w14:textId="437DA500" w:rsidR="00FE4389" w:rsidRDefault="00FE4389" w:rsidP="004F1E32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  <w:r>
        <w:rPr>
          <w:rFonts w:eastAsia="Andale Sans UI" w:cs="Times New Roman"/>
          <w:color w:val="000000"/>
          <w:kern w:val="2"/>
          <w:szCs w:val="24"/>
          <w:lang w:eastAsia="zh-CN"/>
        </w:rPr>
        <w:t>Borovo, 12. svibnja 2026.</w:t>
      </w:r>
    </w:p>
    <w:p w14:paraId="3365A1B1" w14:textId="77777777" w:rsidR="00FE4389" w:rsidRDefault="00FE4389" w:rsidP="00FE4389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</w:p>
    <w:p w14:paraId="0E53EC38" w14:textId="5F3A2E35" w:rsidR="00FE4389" w:rsidRPr="00E176BC" w:rsidRDefault="00FE4389" w:rsidP="00FE4389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  <w:r w:rsidRPr="00E176BC">
        <w:rPr>
          <w:rFonts w:eastAsia="Andale Sans UI" w:cs="Times New Roman"/>
          <w:color w:val="000000"/>
          <w:kern w:val="2"/>
          <w:szCs w:val="24"/>
          <w:lang w:eastAsia="zh-CN"/>
        </w:rPr>
        <w:t>Na temelju  čl. 72. Zakona o komunalnom gospodarstvu (Narodne novine 68/18, 110/18 , 32/20 i 145/24) čl. 44. Statuta Općine Borovo (Službeni glasnik Općine Borovo 02/21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 xml:space="preserve"> I 9/23</w:t>
      </w:r>
      <w:r w:rsidRPr="00E176BC">
        <w:rPr>
          <w:rFonts w:eastAsia="Andale Sans UI" w:cs="Times New Roman"/>
          <w:color w:val="000000"/>
          <w:kern w:val="2"/>
          <w:szCs w:val="24"/>
          <w:lang w:eastAsia="zh-CN"/>
        </w:rPr>
        <w:t xml:space="preserve">)  te čl. 73. Poslovnika (Službeni  glasnik Općine Borovo 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>5</w:t>
      </w:r>
      <w:r w:rsidRPr="00E176BC">
        <w:rPr>
          <w:rFonts w:eastAsia="Andale Sans UI" w:cs="Times New Roman"/>
          <w:color w:val="000000"/>
          <w:kern w:val="2"/>
          <w:szCs w:val="24"/>
          <w:lang w:eastAsia="zh-CN"/>
        </w:rPr>
        <w:t xml:space="preserve">/21 ) Općinsko vijeće Općine Borovo na 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>7</w:t>
      </w:r>
      <w:r w:rsidRPr="00E176BC">
        <w:rPr>
          <w:rFonts w:eastAsia="Andale Sans UI" w:cs="Times New Roman"/>
          <w:color w:val="000000"/>
          <w:kern w:val="2"/>
          <w:szCs w:val="24"/>
          <w:lang w:eastAsia="zh-CN"/>
        </w:rPr>
        <w:t xml:space="preserve">. redovnoj sjednici održanoj dana 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>12</w:t>
      </w:r>
      <w:r w:rsidRPr="00E176BC">
        <w:rPr>
          <w:rFonts w:eastAsia="Andale Sans UI" w:cs="Times New Roman"/>
          <w:color w:val="000000"/>
          <w:kern w:val="2"/>
          <w:szCs w:val="24"/>
          <w:lang w:eastAsia="zh-CN"/>
        </w:rPr>
        <w:t>.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>05</w:t>
      </w:r>
      <w:r w:rsidRPr="00E176BC">
        <w:rPr>
          <w:rFonts w:eastAsia="Andale Sans UI" w:cs="Times New Roman"/>
          <w:color w:val="000000"/>
          <w:kern w:val="2"/>
          <w:szCs w:val="24"/>
          <w:lang w:eastAsia="zh-CN"/>
        </w:rPr>
        <w:t>.202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>6</w:t>
      </w:r>
      <w:r w:rsidRPr="00E176BC">
        <w:rPr>
          <w:rFonts w:eastAsia="Andale Sans UI" w:cs="Times New Roman"/>
          <w:color w:val="000000"/>
          <w:kern w:val="2"/>
          <w:szCs w:val="24"/>
          <w:lang w:eastAsia="zh-CN"/>
        </w:rPr>
        <w:t xml:space="preserve">  god. donosi:</w:t>
      </w:r>
    </w:p>
    <w:p w14:paraId="4499D924" w14:textId="77777777" w:rsidR="00FE4389" w:rsidRPr="00E176BC" w:rsidRDefault="00FE4389" w:rsidP="00FE4389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5D2C07C7" w14:textId="77777777" w:rsidR="00FE4389" w:rsidRPr="00E176BC" w:rsidRDefault="00FE4389" w:rsidP="00FE4389">
      <w:pPr>
        <w:pStyle w:val="Odlomakpopisa"/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eastAsia="Andale Sans UI" w:cs="Times New Roman"/>
          <w:kern w:val="2"/>
          <w:szCs w:val="24"/>
          <w:lang w:eastAsia="zh-CN"/>
        </w:rPr>
      </w:pPr>
      <w:r>
        <w:rPr>
          <w:rFonts w:eastAsia="Andale Sans UI" w:cs="Times New Roman"/>
          <w:b/>
          <w:bCs/>
          <w:kern w:val="2"/>
          <w:szCs w:val="24"/>
          <w:lang w:eastAsia="zh-CN"/>
        </w:rPr>
        <w:t xml:space="preserve">IZMJENE I DOPUNE </w:t>
      </w:r>
      <w:r w:rsidRPr="00E176BC">
        <w:rPr>
          <w:rFonts w:eastAsia="Andale Sans UI" w:cs="Times New Roman"/>
          <w:b/>
          <w:bCs/>
          <w:kern w:val="2"/>
          <w:szCs w:val="24"/>
          <w:lang w:eastAsia="zh-CN"/>
        </w:rPr>
        <w:t>PROGRAM</w:t>
      </w:r>
      <w:r>
        <w:rPr>
          <w:rFonts w:eastAsia="Andale Sans UI" w:cs="Times New Roman"/>
          <w:b/>
          <w:bCs/>
          <w:kern w:val="2"/>
          <w:szCs w:val="24"/>
          <w:lang w:eastAsia="zh-CN"/>
        </w:rPr>
        <w:t>A</w:t>
      </w:r>
      <w:r w:rsidRPr="00E176BC">
        <w:rPr>
          <w:rFonts w:eastAsia="Andale Sans UI" w:cs="Times New Roman"/>
          <w:b/>
          <w:bCs/>
          <w:kern w:val="2"/>
          <w:szCs w:val="24"/>
          <w:lang w:eastAsia="zh-CN"/>
        </w:rPr>
        <w:t xml:space="preserve"> ODRŽAVANJA  </w:t>
      </w:r>
    </w:p>
    <w:p w14:paraId="7D3344FE" w14:textId="77777777" w:rsidR="00FE4389" w:rsidRPr="00E176BC" w:rsidRDefault="00FE4389" w:rsidP="00FE4389">
      <w:pPr>
        <w:widowControl w:val="0"/>
        <w:suppressAutoHyphens/>
        <w:spacing w:after="0" w:line="240" w:lineRule="auto"/>
        <w:jc w:val="center"/>
        <w:rPr>
          <w:rFonts w:eastAsia="Andale Sans UI" w:cs="Times New Roman"/>
          <w:kern w:val="2"/>
          <w:szCs w:val="24"/>
          <w:lang w:eastAsia="zh-CN"/>
        </w:rPr>
      </w:pPr>
      <w:r w:rsidRPr="00E176BC">
        <w:rPr>
          <w:rFonts w:eastAsia="Andale Sans UI" w:cs="Times New Roman"/>
          <w:b/>
          <w:bCs/>
          <w:kern w:val="2"/>
          <w:szCs w:val="24"/>
          <w:lang w:val="pl-PL" w:eastAsia="zh-CN"/>
        </w:rPr>
        <w:t>KOMUNALNE</w:t>
      </w:r>
      <w:r w:rsidRPr="00E176BC">
        <w:rPr>
          <w:rFonts w:eastAsia="Andale Sans UI" w:cs="Times New Roman"/>
          <w:b/>
          <w:bCs/>
          <w:kern w:val="2"/>
          <w:szCs w:val="24"/>
          <w:lang w:eastAsia="zh-CN"/>
        </w:rPr>
        <w:t xml:space="preserve"> </w:t>
      </w:r>
      <w:r w:rsidRPr="00E176BC">
        <w:rPr>
          <w:rFonts w:eastAsia="Andale Sans UI" w:cs="Times New Roman"/>
          <w:b/>
          <w:bCs/>
          <w:kern w:val="2"/>
          <w:szCs w:val="24"/>
          <w:lang w:val="pl-PL" w:eastAsia="zh-CN"/>
        </w:rPr>
        <w:t>INFRASTRUKTURE</w:t>
      </w:r>
      <w:r w:rsidRPr="00E176BC">
        <w:rPr>
          <w:rFonts w:eastAsia="Andale Sans UI" w:cs="Times New Roman"/>
          <w:b/>
          <w:bCs/>
          <w:kern w:val="2"/>
          <w:szCs w:val="24"/>
          <w:lang w:eastAsia="zh-CN"/>
        </w:rPr>
        <w:t xml:space="preserve"> </w:t>
      </w:r>
      <w:r w:rsidRPr="00E176BC">
        <w:rPr>
          <w:rFonts w:eastAsia="Andale Sans UI" w:cs="Times New Roman"/>
          <w:b/>
          <w:bCs/>
          <w:kern w:val="2"/>
          <w:szCs w:val="24"/>
          <w:lang w:val="pl-PL" w:eastAsia="zh-CN"/>
        </w:rPr>
        <w:t>ZA</w:t>
      </w:r>
      <w:r w:rsidRPr="00E176BC">
        <w:rPr>
          <w:rFonts w:eastAsia="Andale Sans UI" w:cs="Times New Roman"/>
          <w:b/>
          <w:bCs/>
          <w:kern w:val="2"/>
          <w:szCs w:val="24"/>
          <w:lang w:eastAsia="zh-CN"/>
        </w:rPr>
        <w:t xml:space="preserve"> 2026. </w:t>
      </w:r>
      <w:r w:rsidRPr="00E176BC">
        <w:rPr>
          <w:rFonts w:eastAsia="Andale Sans UI" w:cs="Times New Roman"/>
          <w:b/>
          <w:bCs/>
          <w:kern w:val="2"/>
          <w:szCs w:val="24"/>
          <w:lang w:val="pl-PL" w:eastAsia="zh-CN"/>
        </w:rPr>
        <w:t>godinu</w:t>
      </w:r>
    </w:p>
    <w:p w14:paraId="32EAAD19" w14:textId="77777777" w:rsidR="00FE4389" w:rsidRPr="00E176BC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b/>
          <w:bCs/>
          <w:kern w:val="2"/>
          <w:szCs w:val="24"/>
          <w:lang w:val="pl-PL" w:eastAsia="zh-CN"/>
        </w:rPr>
      </w:pPr>
    </w:p>
    <w:p w14:paraId="6FFF766A" w14:textId="77777777" w:rsidR="00FE4389" w:rsidRPr="00E176BC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kern w:val="2"/>
          <w:sz w:val="22"/>
          <w:lang w:val="pl-PL" w:eastAsia="zh-CN"/>
        </w:rPr>
      </w:pPr>
      <w:r w:rsidRPr="00E176BC">
        <w:rPr>
          <w:rFonts w:eastAsia="Andale Sans UI" w:cs="Times New Roman"/>
          <w:kern w:val="2"/>
          <w:sz w:val="22"/>
          <w:lang w:val="pl-PL" w:eastAsia="zh-CN"/>
        </w:rPr>
        <w:t xml:space="preserve">1. </w:t>
      </w:r>
      <w:r>
        <w:rPr>
          <w:rFonts w:eastAsia="Andale Sans UI" w:cs="Times New Roman"/>
          <w:kern w:val="2"/>
          <w:sz w:val="22"/>
          <w:lang w:val="pl-PL" w:eastAsia="zh-CN"/>
        </w:rPr>
        <w:t>Točka 2. Programa održavanja komunalne infrastrukture za 2026 god. ( u daljnjem tekstu: Program) objavljen u Službenom glasniku općine Borovo 1/26 mijenja s ei glasi:</w:t>
      </w:r>
    </w:p>
    <w:p w14:paraId="366EB4A6" w14:textId="77777777" w:rsidR="00FE4389" w:rsidRPr="00E176BC" w:rsidRDefault="00FE4389" w:rsidP="00FE4389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val="pl-PL" w:eastAsia="zh-CN"/>
        </w:rPr>
      </w:pPr>
    </w:p>
    <w:p w14:paraId="50150CC2" w14:textId="77777777" w:rsidR="00FE4389" w:rsidRPr="00E176BC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kern w:val="2"/>
          <w:sz w:val="22"/>
          <w:lang w:val="pl-PL" w:eastAsia="zh-CN"/>
        </w:rPr>
      </w:pPr>
      <w:r>
        <w:rPr>
          <w:rFonts w:eastAsia="Andale Sans UI" w:cs="Times New Roman"/>
          <w:kern w:val="2"/>
          <w:sz w:val="22"/>
          <w:lang w:val="pl-PL" w:eastAsia="zh-CN"/>
        </w:rPr>
        <w:t>„</w:t>
      </w:r>
      <w:r w:rsidRPr="00E176BC">
        <w:rPr>
          <w:rFonts w:eastAsia="Andale Sans UI" w:cs="Times New Roman"/>
          <w:kern w:val="2"/>
          <w:sz w:val="22"/>
          <w:lang w:val="pl-PL" w:eastAsia="zh-CN"/>
        </w:rPr>
        <w:t xml:space="preserve"> SREDSTVA ZA OSTVARIVANJE PROGRAMA</w:t>
      </w:r>
    </w:p>
    <w:p w14:paraId="5297611E" w14:textId="77777777" w:rsidR="00FE4389" w:rsidRPr="00E176BC" w:rsidRDefault="00FE4389" w:rsidP="00FE4389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val="es-ES_tradnl" w:eastAsia="zh-CN"/>
        </w:rPr>
      </w:pPr>
      <w:r w:rsidRPr="00E176BC">
        <w:rPr>
          <w:rFonts w:eastAsia="Andale Sans UI" w:cs="Times New Roman"/>
          <w:kern w:val="2"/>
          <w:sz w:val="22"/>
          <w:lang w:val="pl-PL" w:eastAsia="zh-CN"/>
        </w:rPr>
        <w:tab/>
        <w:t xml:space="preserve">2.1. Sredstva za ostvarivanje Programa održavanja komunalne infrastrukture u 2026 god.  </w:t>
      </w:r>
      <w:r w:rsidRPr="00E176BC">
        <w:rPr>
          <w:rFonts w:eastAsia="Andale Sans UI" w:cs="Times New Roman"/>
          <w:kern w:val="2"/>
          <w:sz w:val="22"/>
          <w:lang w:val="es-ES_tradnl" w:eastAsia="zh-CN"/>
        </w:rPr>
        <w:t>planirana su u iznosu</w:t>
      </w:r>
      <w:r w:rsidRPr="00E176BC">
        <w:rPr>
          <w:rFonts w:eastAsia="Andale Sans UI" w:cs="Times New Roman"/>
          <w:b/>
          <w:kern w:val="2"/>
          <w:sz w:val="22"/>
          <w:lang w:val="es-ES_tradnl" w:eastAsia="zh-CN"/>
        </w:rPr>
        <w:t xml:space="preserve"> </w:t>
      </w:r>
      <w:r w:rsidRPr="00E176BC">
        <w:rPr>
          <w:rFonts w:eastAsia="Andale Sans UI" w:cs="Times New Roman"/>
          <w:kern w:val="2"/>
          <w:sz w:val="22"/>
          <w:lang w:val="es-ES_tradnl" w:eastAsia="zh-CN"/>
        </w:rPr>
        <w:t>1.</w:t>
      </w:r>
      <w:r>
        <w:rPr>
          <w:rFonts w:eastAsia="Andale Sans UI" w:cs="Times New Roman"/>
          <w:kern w:val="2"/>
          <w:sz w:val="22"/>
          <w:lang w:val="es-ES_tradnl" w:eastAsia="zh-CN"/>
        </w:rPr>
        <w:t>608.250</w:t>
      </w:r>
      <w:r w:rsidRPr="00E176BC">
        <w:rPr>
          <w:rFonts w:eastAsia="Andale Sans UI" w:cs="Times New Roman"/>
          <w:kern w:val="2"/>
          <w:sz w:val="22"/>
          <w:lang w:val="es-ES_tradnl" w:eastAsia="zh-CN"/>
        </w:rPr>
        <w:t xml:space="preserve">,00 eur, a osigurati će se iz slijedećih izvora: </w:t>
      </w:r>
    </w:p>
    <w:p w14:paraId="1475924B" w14:textId="77777777" w:rsidR="00FE4389" w:rsidRPr="00E176BC" w:rsidRDefault="00FE4389" w:rsidP="00FE4389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val="pl-PL" w:eastAsia="zh-CN"/>
        </w:rPr>
      </w:pPr>
      <w:r w:rsidRPr="00E176BC">
        <w:rPr>
          <w:rFonts w:eastAsia="Andale Sans UI" w:cs="Times New Roman"/>
          <w:kern w:val="2"/>
          <w:sz w:val="22"/>
          <w:lang w:val="es-ES_tradn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>- komunalna naknada</w:t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  <w:t>154.000,00 eur</w:t>
      </w:r>
    </w:p>
    <w:p w14:paraId="7D7A0B47" w14:textId="77777777" w:rsidR="00FE4389" w:rsidRPr="00E176BC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color w:val="FF0000"/>
          <w:kern w:val="2"/>
          <w:sz w:val="22"/>
          <w:lang w:val="pl-PL" w:eastAsia="zh-CN"/>
        </w:rPr>
      </w:pPr>
      <w:r w:rsidRPr="00E176BC">
        <w:rPr>
          <w:rFonts w:eastAsia="Andale Sans UI" w:cs="Times New Roman"/>
          <w:kern w:val="2"/>
          <w:sz w:val="22"/>
          <w:lang w:val="pl-PL" w:eastAsia="zh-CN"/>
        </w:rPr>
        <w:tab/>
        <w:t>- državni proračun i fondovi</w:t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  <w:t>500.000,00 eur</w:t>
      </w:r>
    </w:p>
    <w:p w14:paraId="4E0FA04C" w14:textId="77777777" w:rsidR="00FE4389" w:rsidRPr="00E176BC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color w:val="EE0000"/>
          <w:kern w:val="2"/>
          <w:sz w:val="22"/>
          <w:lang w:val="pl-PL" w:eastAsia="zh-CN"/>
        </w:rPr>
      </w:pPr>
      <w:r w:rsidRPr="00E176BC">
        <w:rPr>
          <w:rFonts w:eastAsia="Andale Sans UI" w:cs="Times New Roman"/>
          <w:color w:val="FF0000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>- opći prihodi i primici</w:t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color w:val="EE0000"/>
          <w:kern w:val="2"/>
          <w:sz w:val="22"/>
          <w:lang w:val="pl-PL" w:eastAsia="zh-CN"/>
        </w:rPr>
        <w:t xml:space="preserve">             </w:t>
      </w:r>
      <w:r w:rsidRPr="00E176BC">
        <w:rPr>
          <w:rFonts w:eastAsia="Andale Sans UI" w:cs="Times New Roman"/>
          <w:kern w:val="2"/>
          <w:sz w:val="22"/>
          <w:lang w:val="pl-PL" w:eastAsia="zh-CN"/>
        </w:rPr>
        <w:t>9</w:t>
      </w:r>
      <w:r>
        <w:rPr>
          <w:rFonts w:eastAsia="Andale Sans UI" w:cs="Times New Roman"/>
          <w:kern w:val="2"/>
          <w:sz w:val="22"/>
          <w:lang w:val="pl-PL" w:eastAsia="zh-CN"/>
        </w:rPr>
        <w:t>54.250</w:t>
      </w:r>
      <w:r w:rsidRPr="00E176BC">
        <w:rPr>
          <w:rFonts w:eastAsia="Andale Sans UI" w:cs="Times New Roman"/>
          <w:kern w:val="2"/>
          <w:sz w:val="22"/>
          <w:lang w:val="pl-PL" w:eastAsia="zh-CN"/>
        </w:rPr>
        <w:t>,00 eur</w:t>
      </w:r>
    </w:p>
    <w:p w14:paraId="4885670A" w14:textId="77777777" w:rsidR="00FE4389" w:rsidRPr="00E176BC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kern w:val="2"/>
          <w:sz w:val="22"/>
          <w:lang w:val="pl-PL" w:eastAsia="zh-CN"/>
        </w:rPr>
      </w:pP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  <w:r w:rsidRPr="00E176BC">
        <w:rPr>
          <w:rFonts w:eastAsia="Andale Sans UI" w:cs="Times New Roman"/>
          <w:kern w:val="2"/>
          <w:sz w:val="22"/>
          <w:lang w:val="pl-PL" w:eastAsia="zh-CN"/>
        </w:rPr>
        <w:tab/>
      </w:r>
    </w:p>
    <w:p w14:paraId="40CEC5E5" w14:textId="77777777" w:rsidR="00FE4389" w:rsidRPr="00E176BC" w:rsidRDefault="00FE4389" w:rsidP="00FE4389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val="pl-PL" w:eastAsia="zh-CN"/>
        </w:rPr>
      </w:pPr>
      <w:r w:rsidRPr="00E176BC">
        <w:rPr>
          <w:rFonts w:eastAsia="Andale Sans UI" w:cs="Times New Roman"/>
          <w:kern w:val="2"/>
          <w:sz w:val="22"/>
          <w:lang w:val="pl-PL" w:eastAsia="zh-CN"/>
        </w:rPr>
        <w:tab/>
        <w:t>2.2. Predvidiva sredstva za financiranje Programa održavanja komunalne infrastrukture u 2026 god. u iznosu do 330.000,00 eur rasporediti će se za financiranje obavljanja komunalne djelatnosti održavanja komunalne infrastrukture angažiranjem komunalnog poduzeća EKO DUNAV d.o.o. za komunalno gospodarstvo Borovo, dok su financijska sredstva u iznosu od 1.2</w:t>
      </w:r>
      <w:r>
        <w:rPr>
          <w:rFonts w:eastAsia="Andale Sans UI" w:cs="Times New Roman"/>
          <w:kern w:val="2"/>
          <w:sz w:val="22"/>
          <w:lang w:val="pl-PL" w:eastAsia="zh-CN"/>
        </w:rPr>
        <w:t>78.250</w:t>
      </w:r>
      <w:r w:rsidRPr="00E176BC">
        <w:rPr>
          <w:rFonts w:eastAsia="Andale Sans UI" w:cs="Times New Roman"/>
          <w:kern w:val="2"/>
          <w:sz w:val="22"/>
          <w:lang w:val="pl-PL" w:eastAsia="zh-CN"/>
        </w:rPr>
        <w:t>,00 eur planirana za pružatelje usluga sa kojima se za svaku konkretnu uslugu zaključuje Ugovor.</w:t>
      </w:r>
    </w:p>
    <w:p w14:paraId="578AC52C" w14:textId="77777777" w:rsidR="00FE4389" w:rsidRPr="00E176BC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kern w:val="2"/>
          <w:sz w:val="22"/>
          <w:lang w:val="pl-PL" w:eastAsia="zh-CN"/>
        </w:rPr>
      </w:pPr>
    </w:p>
    <w:p w14:paraId="01BB00CE" w14:textId="77777777" w:rsidR="00FE4389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kern w:val="2"/>
          <w:sz w:val="22"/>
          <w:lang w:val="pl-PL" w:eastAsia="zh-CN"/>
        </w:rPr>
      </w:pPr>
      <w:r>
        <w:rPr>
          <w:rFonts w:eastAsia="Andale Sans UI" w:cs="Times New Roman"/>
          <w:kern w:val="2"/>
          <w:sz w:val="22"/>
          <w:lang w:val="pl-PL" w:eastAsia="zh-CN"/>
        </w:rPr>
        <w:t>2</w:t>
      </w:r>
      <w:r w:rsidRPr="00E176BC">
        <w:rPr>
          <w:rFonts w:eastAsia="Andale Sans UI" w:cs="Times New Roman"/>
          <w:kern w:val="2"/>
          <w:sz w:val="22"/>
          <w:lang w:val="pl-PL" w:eastAsia="zh-CN"/>
        </w:rPr>
        <w:t>.</w:t>
      </w:r>
      <w:r>
        <w:rPr>
          <w:rFonts w:eastAsia="Andale Sans UI" w:cs="Times New Roman"/>
          <w:kern w:val="2"/>
          <w:sz w:val="22"/>
          <w:lang w:val="pl-PL" w:eastAsia="zh-CN"/>
        </w:rPr>
        <w:t xml:space="preserve"> Točka 3. Programa mijenja se i glasi:</w:t>
      </w:r>
    </w:p>
    <w:p w14:paraId="7E1A8DD0" w14:textId="77777777" w:rsidR="00FE4389" w:rsidRPr="00E176BC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kern w:val="2"/>
          <w:sz w:val="22"/>
          <w:lang w:val="pl-PL" w:eastAsia="zh-CN"/>
        </w:rPr>
      </w:pPr>
      <w:r>
        <w:rPr>
          <w:rFonts w:eastAsia="Andale Sans UI" w:cs="Times New Roman"/>
          <w:kern w:val="2"/>
          <w:sz w:val="22"/>
          <w:lang w:val="pl-PL" w:eastAsia="zh-CN"/>
        </w:rPr>
        <w:t>„</w:t>
      </w:r>
      <w:r w:rsidRPr="00E176BC">
        <w:rPr>
          <w:rFonts w:eastAsia="Andale Sans UI" w:cs="Times New Roman"/>
          <w:kern w:val="2"/>
          <w:sz w:val="22"/>
          <w:lang w:val="pl-PL" w:eastAsia="zh-CN"/>
        </w:rPr>
        <w:t xml:space="preserve"> ODRŽAVANJE KOMUNALNE INFRASTRUKTURE </w:t>
      </w:r>
    </w:p>
    <w:p w14:paraId="5BBF607F" w14:textId="77777777" w:rsidR="00FE4389" w:rsidRPr="00E176BC" w:rsidRDefault="00FE4389" w:rsidP="00FE4389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val="pl-PL" w:eastAsia="zh-CN"/>
        </w:rPr>
      </w:pPr>
      <w:r w:rsidRPr="00E176BC">
        <w:rPr>
          <w:rFonts w:eastAsia="Andale Sans UI" w:cs="Times New Roman"/>
          <w:kern w:val="2"/>
          <w:sz w:val="22"/>
          <w:lang w:val="pl-PL" w:eastAsia="zh-CN"/>
        </w:rPr>
        <w:tab/>
        <w:t>Na temelju predvidivih sredstava za ostarivanje Programa održavanja komunalne infrastrukture u ukupnom iznosu od 1.</w:t>
      </w:r>
      <w:r>
        <w:rPr>
          <w:rFonts w:eastAsia="Andale Sans UI" w:cs="Times New Roman"/>
          <w:kern w:val="2"/>
          <w:sz w:val="22"/>
          <w:lang w:val="pl-PL" w:eastAsia="zh-CN"/>
        </w:rPr>
        <w:t>608.250</w:t>
      </w:r>
      <w:r w:rsidRPr="00E176BC">
        <w:rPr>
          <w:rFonts w:eastAsia="Andale Sans UI" w:cs="Times New Roman"/>
          <w:kern w:val="2"/>
          <w:sz w:val="22"/>
          <w:lang w:val="pl-PL" w:eastAsia="zh-CN"/>
        </w:rPr>
        <w:t xml:space="preserve">,00 eur i rasporeda ovih sredstava za obavljanje komunalnih djelatnosti određenih točkom 2.2. ovog Programa, nastavno se određuju radovi na održavanju objekata i uređaja komunalne infrastrukure u 2026 god. po vrsti komunalne djelatnosti, vrsti objekta i uređaja komunalne infrastruktiure, opisom poslova i radova na održavanju objekata i uređaja komunalne infrastrukture te iskazom financijskih sredstava potrebnih za ostvarivanje predloženih radova u planiranom opsegu odnosno standardnom održavanju. </w:t>
      </w:r>
    </w:p>
    <w:p w14:paraId="57E5C353" w14:textId="77777777" w:rsidR="00FE4389" w:rsidRPr="00E176BC" w:rsidRDefault="00FE4389" w:rsidP="00FE4389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 w:val="22"/>
          <w:lang w:val="pl-PL" w:eastAsia="zh-CN"/>
        </w:rPr>
      </w:pPr>
    </w:p>
    <w:p w14:paraId="2483232B" w14:textId="77777777" w:rsidR="00FE4389" w:rsidRPr="00E176BC" w:rsidRDefault="00FE4389" w:rsidP="00FE4389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Cs w:val="24"/>
          <w:lang w:eastAsia="zh-CN"/>
        </w:rPr>
      </w:pP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276"/>
        <w:gridCol w:w="1984"/>
        <w:gridCol w:w="1701"/>
      </w:tblGrid>
      <w:tr w:rsidR="00FE4389" w:rsidRPr="00E176BC" w14:paraId="44BF6588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8DE3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NAZIV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A0F92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Izvorni plan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826670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Tekući plan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A0D5C4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Izvori financiranja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359C71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Napomena</w:t>
            </w:r>
          </w:p>
        </w:tc>
      </w:tr>
      <w:tr w:rsidR="00FE4389" w:rsidRPr="00E176BC" w14:paraId="71F3A342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6DB0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Potrošnja električne energije općina </w:t>
            </w:r>
          </w:p>
          <w:p w14:paraId="052CDC4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 i  javna rasvjeta </w:t>
            </w:r>
          </w:p>
          <w:p w14:paraId="250C6A7D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5E0231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40.000,00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87084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54D2D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Komunalna naknada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29A6D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</w:tr>
      <w:tr w:rsidR="00FE4389" w:rsidRPr="00E176BC" w14:paraId="195D3E8C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CB0AB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Usluga održavanja javne rasvjete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6621E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2FB9EA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FC30C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Komunalna </w:t>
            </w: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lastRenderedPageBreak/>
              <w:t>naknada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E83C4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lastRenderedPageBreak/>
              <w:t xml:space="preserve">Zamjena i </w:t>
            </w: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lastRenderedPageBreak/>
              <w:t xml:space="preserve">popravak </w:t>
            </w:r>
          </w:p>
        </w:tc>
      </w:tr>
      <w:tr w:rsidR="00FE4389" w:rsidRPr="00E176BC" w14:paraId="1739CECE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53C21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lastRenderedPageBreak/>
              <w:t>Sanacija javne rasvjete – LED rasvjeta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508B7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70.000,00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03270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FD0671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ED013B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V. Stojakovića</w:t>
            </w:r>
          </w:p>
          <w:p w14:paraId="565508A7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Ratarski odvojak</w:t>
            </w:r>
          </w:p>
        </w:tc>
      </w:tr>
      <w:tr w:rsidR="00FE4389" w:rsidRPr="00E176BC" w14:paraId="14B322AD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BF6A0A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Sanacija ceste Ratarska</w:t>
            </w:r>
          </w:p>
          <w:p w14:paraId="0D53B3C3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24072C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120.000,00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33F9D5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04017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Kom. naknada 70.000,00</w:t>
            </w:r>
          </w:p>
          <w:p w14:paraId="09BA49EB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  <w:p w14:paraId="4AB27B9C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Državni proračun</w:t>
            </w:r>
          </w:p>
          <w:p w14:paraId="3C3CF533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50.000,00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978417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Nanošenje tucanika i </w:t>
            </w: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asvaltiranje</w:t>
            </w:r>
            <w:proofErr w:type="spellEnd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 gornjeg sloja</w:t>
            </w:r>
          </w:p>
        </w:tc>
      </w:tr>
      <w:tr w:rsidR="00FE4389" w:rsidRPr="00E176BC" w14:paraId="198A1025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4602CB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Sanacija ceste B. </w:t>
            </w: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Maslarića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E5E537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150.000,00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971CA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345E2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Državni proračun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0C223C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Glavni projekt cca 3.000,00: rekonstrukcija </w:t>
            </w: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asvalta</w:t>
            </w:r>
            <w:proofErr w:type="spellEnd"/>
          </w:p>
        </w:tc>
      </w:tr>
      <w:tr w:rsidR="00FE4389" w:rsidRPr="00E176BC" w14:paraId="3719CC1F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9A25B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Sanacija ceste ul. Đ. Sremca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A4F7BB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100.000,00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C0812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275BD5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Državni proračun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FAC9BB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Rekonstrukcija </w:t>
            </w: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asvalta</w:t>
            </w:r>
            <w:proofErr w:type="spellEnd"/>
          </w:p>
        </w:tc>
      </w:tr>
      <w:tr w:rsidR="00FE4389" w:rsidRPr="00E176BC" w14:paraId="0C6E4CC5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B89C2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Sanacija ceste Trg </w:t>
            </w: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palih</w:t>
            </w:r>
            <w:proofErr w:type="spellEnd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 boraca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4B444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130.000,00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8850C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8EF5F3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Državni proračun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7E2C18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Uređenje lepeze-spoj sa Školskom ulicom, uređenje parkirališta</w:t>
            </w:r>
          </w:p>
        </w:tc>
      </w:tr>
      <w:tr w:rsidR="00FE4389" w:rsidRPr="00E176BC" w14:paraId="72416A8D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3CFF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proofErr w:type="spellStart"/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Ozelenjavanje</w:t>
            </w:r>
            <w:proofErr w:type="spellEnd"/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 </w:t>
            </w:r>
          </w:p>
          <w:p w14:paraId="21CD6177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20D118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026EC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60485E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C51EF5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Sadnja stabala na javnim površinama</w:t>
            </w:r>
          </w:p>
        </w:tc>
      </w:tr>
      <w:tr w:rsidR="00FE4389" w:rsidRPr="00E176BC" w14:paraId="08831528" w14:textId="77777777" w:rsidTr="00D94A0D">
        <w:trPr>
          <w:trHeight w:val="24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A1A35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Sanacija staza u mjestu </w:t>
            </w:r>
          </w:p>
          <w:p w14:paraId="1E047E8D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  <w:p w14:paraId="2D77AC4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  <w:p w14:paraId="631A184E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  <w:p w14:paraId="7B235EB8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  <w:p w14:paraId="16F5B8C0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  <w:p w14:paraId="6BBD539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3DEB9A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120.000,00</w:t>
            </w:r>
          </w:p>
          <w:p w14:paraId="37846211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  <w:p w14:paraId="6CB2E7F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  <w:p w14:paraId="2679B4A4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  <w:p w14:paraId="2613BD30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  <w:p w14:paraId="5E4DAA7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  <w:p w14:paraId="64914A68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E053F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  <w:p w14:paraId="1D012E6D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  <w:p w14:paraId="515ED853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  <w:p w14:paraId="3E9DC1FE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  <w:p w14:paraId="4527FEF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  <w:p w14:paraId="2A6C634E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2A7590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ECE111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Bulićeva</w:t>
            </w:r>
            <w:proofErr w:type="spellEnd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 I dio 40.000,00 Partizanska 40.000,00 i </w:t>
            </w: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Gajićeva</w:t>
            </w:r>
            <w:proofErr w:type="spellEnd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 I dio 40.000,00</w:t>
            </w:r>
          </w:p>
        </w:tc>
      </w:tr>
      <w:tr w:rsidR="00FE4389" w:rsidRPr="00E176BC" w14:paraId="6C2C51F5" w14:textId="77777777" w:rsidTr="00D94A0D">
        <w:trPr>
          <w:trHeight w:val="24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CF5A0D" w14:textId="77777777" w:rsidR="00FE4389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Rekonstrukcija pješačke staze sa kolnom vežom Školska</w:t>
            </w:r>
          </w:p>
          <w:p w14:paraId="58BE793E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kbr. 2a kč.br. 2453+nadzor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3E152B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BEDDB3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kern w:val="2"/>
                <w:sz w:val="22"/>
                <w:lang w:eastAsia="zh-CN"/>
              </w:rPr>
              <w:t>67.000,00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4BF605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kern w:val="2"/>
                <w:sz w:val="22"/>
                <w:lang w:eastAsia="zh-CN"/>
              </w:rPr>
              <w:t>ZVO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29D70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</w:tr>
      <w:tr w:rsidR="00FE4389" w:rsidRPr="00AE0B3E" w14:paraId="6DC55501" w14:textId="77777777" w:rsidTr="00D94A0D">
        <w:trPr>
          <w:trHeight w:val="24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51196A" w14:textId="77777777" w:rsidR="00FE4389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Uređenje platoa  Školska 2a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48E99F" w14:textId="77777777" w:rsidR="00FE4389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376B2E" w14:textId="77777777" w:rsidR="00FE4389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kern w:val="2"/>
                <w:sz w:val="22"/>
                <w:lang w:eastAsia="zh-CN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178547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kern w:val="2"/>
                <w:sz w:val="22"/>
                <w:lang w:eastAsia="zh-CN"/>
              </w:rPr>
              <w:t>ZVO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60A5CC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</w:tr>
      <w:tr w:rsidR="00FE4389" w:rsidRPr="00E176BC" w14:paraId="3745FB9B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F5A8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Održavanje čistoće nerazvrstanih cesta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A8F164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50.000,00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55AEDA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21C8F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27C1E3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Čišćenje cesta</w:t>
            </w:r>
          </w:p>
        </w:tc>
      </w:tr>
      <w:tr w:rsidR="00FE4389" w:rsidRPr="00E176BC" w14:paraId="11B3D35B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D2307E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Održavanje čistoće javnih površina na kojima nije dozvoljen promet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9B1AAE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35.000,00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5B54E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D638DA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4FEFEB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Čišćenje igrališta, staza, javnih površina ispred objekata javne namjene</w:t>
            </w:r>
          </w:p>
        </w:tc>
      </w:tr>
      <w:tr w:rsidR="00FE4389" w:rsidRPr="00E176BC" w14:paraId="68EA9886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FFA63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Održavanje čistoće objekata javne namjene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F587D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30.000,00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6A6308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660ED5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53F4F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Čišćenje ispred  zgrade općinske uprave, Doma kulture i sl.</w:t>
            </w:r>
          </w:p>
        </w:tc>
      </w:tr>
      <w:tr w:rsidR="00FE4389" w:rsidRPr="00E176BC" w14:paraId="4387CE8C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EA4E3C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Košenje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C8097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100.000,00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1F365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74EFAA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1B25DA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Košenje</w:t>
            </w:r>
          </w:p>
        </w:tc>
      </w:tr>
      <w:tr w:rsidR="00FE4389" w:rsidRPr="00E176BC" w14:paraId="4DD91402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0BAD1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Orezivanje i uklanjanje stabala na javnim površinama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C7990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60.000,00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D06F37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476C05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07C9E5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Orezivanje i uklanjanje stabala</w:t>
            </w:r>
          </w:p>
        </w:tc>
      </w:tr>
      <w:tr w:rsidR="00FE4389" w:rsidRPr="00E176BC" w14:paraId="40E67F43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164F3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Uređenje kanalske mreže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EA780C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50.000,00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0C3FEC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FD193A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BD8D67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Čišćenje i osiguranje prohodnosti kanala za javnu odvodnju </w:t>
            </w: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lastRenderedPageBreak/>
              <w:t>oborinskih voda</w:t>
            </w:r>
          </w:p>
        </w:tc>
      </w:tr>
      <w:tr w:rsidR="00FE4389" w:rsidRPr="00E176BC" w14:paraId="55375AA9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CF4D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lastRenderedPageBreak/>
              <w:t xml:space="preserve">Ostale komunalne usluge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39011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7.000,00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EACEC8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0B8DD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4C8FD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Hitne popravke/zamjena komunalne opreme</w:t>
            </w:r>
          </w:p>
        </w:tc>
      </w:tr>
      <w:tr w:rsidR="00FE4389" w:rsidRPr="00E176BC" w14:paraId="20ABD494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DF5A3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Dezinsekcija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E54BCE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35.000,00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99CC4B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3F246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643E04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proofErr w:type="spellStart"/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Adulticidni</w:t>
            </w:r>
            <w:proofErr w:type="spellEnd"/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 tretman 2x, suzbijanje razmnožavanja zaprašivanjem sa zemlje</w:t>
            </w:r>
          </w:p>
        </w:tc>
      </w:tr>
      <w:tr w:rsidR="00FE4389" w:rsidRPr="00E176BC" w14:paraId="455872F0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07034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Deratizacija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1607B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17.000,00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3315F5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DE11F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65541B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Proljetna i jesenja deratizacija</w:t>
            </w:r>
          </w:p>
        </w:tc>
      </w:tr>
      <w:tr w:rsidR="00FE4389" w:rsidRPr="00E176BC" w14:paraId="13E39CD1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E46F0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Ostale veterinarske usluge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3458A8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4.000,00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39D510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AF8ADA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Komunalna naknada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6E7DF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Uklanjanje lešina i stršljenova</w:t>
            </w:r>
          </w:p>
        </w:tc>
      </w:tr>
      <w:tr w:rsidR="00FE4389" w:rsidRPr="00E176BC" w14:paraId="3B4E042C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03AC0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Video nadzor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EA9768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50.000,00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BF199D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469C03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DC0238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Održavanje sustava i nabava</w:t>
            </w:r>
          </w:p>
        </w:tc>
      </w:tr>
      <w:tr w:rsidR="00FE4389" w:rsidRPr="00E176BC" w14:paraId="21798D8D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02E00E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Dj</w:t>
            </w:r>
            <w:proofErr w:type="spellEnd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. igralište </w:t>
            </w: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Bulićeva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5A4B47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06ECF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BD711C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A90D8B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Ograđivanje i obnova opreme</w:t>
            </w:r>
          </w:p>
        </w:tc>
      </w:tr>
      <w:tr w:rsidR="00FE4389" w:rsidRPr="00E176BC" w14:paraId="7FA8CE6A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381DF5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E221A3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3137B1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32541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D111E8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Sanacija ograde i opreme</w:t>
            </w:r>
          </w:p>
        </w:tc>
      </w:tr>
      <w:tr w:rsidR="00FE4389" w:rsidRPr="00E176BC" w14:paraId="749F6993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3B03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Igralište Ozrenska</w:t>
            </w:r>
          </w:p>
          <w:p w14:paraId="4A8D1E8D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D9F3D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45.000,00</w:t>
            </w:r>
          </w:p>
          <w:p w14:paraId="1E6D7407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08E4FE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45C3CF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EE0000"/>
                <w:kern w:val="2"/>
                <w:sz w:val="22"/>
                <w:lang w:eastAsia="zh-CN"/>
              </w:rPr>
            </w:pPr>
          </w:p>
          <w:p w14:paraId="6775A660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Opći prihodi i primici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7CAA5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Ravananje</w:t>
            </w:r>
            <w:proofErr w:type="spellEnd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 zemljišta, vještačka trava, kontejner za odlaganje opreme</w:t>
            </w:r>
          </w:p>
        </w:tc>
      </w:tr>
      <w:tr w:rsidR="00FE4389" w:rsidRPr="00E176BC" w14:paraId="72EDEC55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A21F6B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Dj</w:t>
            </w:r>
            <w:proofErr w:type="spellEnd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. igralište </w:t>
            </w: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Gajićeva</w:t>
            </w:r>
            <w:proofErr w:type="spellEnd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 xml:space="preserve"> i </w:t>
            </w:r>
            <w:proofErr w:type="spellStart"/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cikloodmorište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9C1ED1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95.100,00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5714B0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C178D4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Opći prihodi i primici, LAG Srijem 86.000,00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455581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Uređenje</w:t>
            </w:r>
          </w:p>
        </w:tc>
      </w:tr>
      <w:tr w:rsidR="00FE4389" w:rsidRPr="00E176BC" w14:paraId="095836A9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907B1B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Naknada za smanjenje količine kom otpada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CF88F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C60A2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804A45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ADF337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Naknada Fondu za </w:t>
            </w:r>
            <w:proofErr w:type="spellStart"/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energ</w:t>
            </w:r>
            <w:proofErr w:type="spellEnd"/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 xml:space="preserve">. </w:t>
            </w:r>
            <w:proofErr w:type="spellStart"/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Učink</w:t>
            </w:r>
            <w:proofErr w:type="spellEnd"/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. I zaštitu okoliša</w:t>
            </w:r>
          </w:p>
        </w:tc>
      </w:tr>
      <w:tr w:rsidR="00FE4389" w:rsidRPr="00E176BC" w14:paraId="757B1867" w14:textId="77777777" w:rsidTr="00D94A0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5B549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Naknada za korištenje odlagališta Grad Vukovar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786B5A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18.500,00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BB5558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C5D382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4FE117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Ugovorna naknada</w:t>
            </w:r>
          </w:p>
        </w:tc>
      </w:tr>
      <w:tr w:rsidR="00FE4389" w:rsidRPr="00E176BC" w14:paraId="5B5EC4DA" w14:textId="77777777" w:rsidTr="00D94A0D">
        <w:trPr>
          <w:trHeight w:val="65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41A9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kern w:val="2"/>
                <w:sz w:val="22"/>
                <w:lang w:eastAsia="zh-CN"/>
              </w:rPr>
              <w:t>Geodetsko katastarske usluge (evidentiranje cesta)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5CA703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7FF29C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8B2051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Komunalna naknada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638E81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 w:rsidRPr="00E176BC"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Snimanje izrada elaborata i evidentiranje nerazvrstanih cesta</w:t>
            </w:r>
          </w:p>
        </w:tc>
      </w:tr>
      <w:tr w:rsidR="00FE4389" w:rsidRPr="00E405EE" w14:paraId="2F93FE22" w14:textId="77777777" w:rsidTr="00D94A0D">
        <w:trPr>
          <w:trHeight w:val="65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B2BECD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kern w:val="2"/>
                <w:sz w:val="22"/>
                <w:lang w:eastAsia="zh-CN"/>
              </w:rPr>
              <w:t>Izrada zaštitne ograde na Mjesnom groblju (materijal i usluga)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4EB5FC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A8538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3.650,00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990064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B0C576" w14:textId="77777777" w:rsidR="00FE4389" w:rsidRPr="00E176BC" w:rsidRDefault="00FE4389" w:rsidP="00D94A0D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 w:val="22"/>
                <w:lang w:eastAsia="zh-CN"/>
              </w:rPr>
            </w:pPr>
          </w:p>
        </w:tc>
      </w:tr>
      <w:tr w:rsidR="00FE4389" w:rsidRPr="00E176BC" w14:paraId="1B88C4D5" w14:textId="77777777" w:rsidTr="00D94A0D">
        <w:tblPrEx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93604" w14:textId="77777777" w:rsidR="00FE4389" w:rsidRPr="00E176BC" w:rsidRDefault="00FE4389" w:rsidP="00D94A0D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E176BC">
              <w:rPr>
                <w:rFonts w:eastAsia="Andale Sans UI" w:cs="Times New Roman"/>
                <w:sz w:val="22"/>
                <w:lang w:eastAsia="hr-HR"/>
              </w:rPr>
              <w:t>Javna rasvjeta Glavna ul.</w:t>
            </w:r>
          </w:p>
          <w:p w14:paraId="39EA2539" w14:textId="77777777" w:rsidR="00FE4389" w:rsidRPr="00E176BC" w:rsidRDefault="00FE4389" w:rsidP="00D94A0D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E176BC">
              <w:rPr>
                <w:rFonts w:eastAsia="Andale Sans UI" w:cs="Times New Roman"/>
                <w:sz w:val="22"/>
                <w:lang w:eastAsia="hr-HR"/>
              </w:rPr>
              <w:t xml:space="preserve">Javna rasvjeta Školska </w:t>
            </w:r>
            <w:proofErr w:type="spellStart"/>
            <w:r w:rsidRPr="00E176BC">
              <w:rPr>
                <w:rFonts w:eastAsia="Andale Sans UI" w:cs="Times New Roman"/>
                <w:sz w:val="22"/>
                <w:lang w:eastAsia="hr-HR"/>
              </w:rPr>
              <w:t>ul</w:t>
            </w:r>
            <w:proofErr w:type="spellEnd"/>
          </w:p>
          <w:p w14:paraId="66A2D984" w14:textId="77777777" w:rsidR="00FE4389" w:rsidRPr="00E176BC" w:rsidRDefault="00FE4389" w:rsidP="00D94A0D">
            <w:pPr>
              <w:widowControl w:val="0"/>
              <w:spacing w:after="0" w:line="240" w:lineRule="auto"/>
              <w:rPr>
                <w:rFonts w:eastAsia="Andale Sans UI" w:cs="Times New Roman"/>
                <w:sz w:val="22"/>
                <w:lang w:eastAsia="hr-HR"/>
              </w:rPr>
            </w:pPr>
            <w:r w:rsidRPr="00E176BC">
              <w:rPr>
                <w:rFonts w:eastAsia="Andale Sans UI" w:cs="Times New Roman"/>
                <w:sz w:val="22"/>
                <w:lang w:eastAsia="hr-HR"/>
              </w:rPr>
              <w:t>Javna rasvjeta Ozrenska ul.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86AE" w14:textId="77777777" w:rsidR="00FE4389" w:rsidRPr="00E176BC" w:rsidRDefault="00FE4389" w:rsidP="00D94A0D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E176BC">
              <w:rPr>
                <w:rFonts w:eastAsia="Andale Sans UI" w:cs="Times New Roman"/>
                <w:sz w:val="22"/>
                <w:lang w:eastAsia="hr-HR"/>
              </w:rPr>
              <w:t>72.000,00</w:t>
            </w:r>
          </w:p>
          <w:p w14:paraId="075E8001" w14:textId="77777777" w:rsidR="00FE4389" w:rsidRPr="00E176BC" w:rsidRDefault="00FE4389" w:rsidP="00D94A0D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E176BC">
              <w:rPr>
                <w:rFonts w:eastAsia="Andale Sans UI" w:cs="Times New Roman"/>
                <w:sz w:val="22"/>
                <w:lang w:eastAsia="hr-HR"/>
              </w:rPr>
              <w:t>30.000,00</w:t>
            </w:r>
          </w:p>
          <w:p w14:paraId="4F616215" w14:textId="77777777" w:rsidR="00FE4389" w:rsidRPr="00E176BC" w:rsidRDefault="00FE4389" w:rsidP="00D94A0D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E176BC">
              <w:rPr>
                <w:rFonts w:eastAsia="Andale Sans UI" w:cs="Times New Roman"/>
                <w:sz w:val="22"/>
                <w:lang w:eastAsia="hr-HR"/>
              </w:rPr>
              <w:t>18.000,00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908D" w14:textId="77777777" w:rsidR="00FE4389" w:rsidRPr="00E176BC" w:rsidRDefault="00FE4389" w:rsidP="00D94A0D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51A8" w14:textId="77777777" w:rsidR="00FE4389" w:rsidRPr="00E176BC" w:rsidRDefault="00FE4389" w:rsidP="00D94A0D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E176BC">
              <w:rPr>
                <w:rFonts w:eastAsia="Andale Sans UI" w:cs="Times New Roman"/>
                <w:sz w:val="22"/>
                <w:lang w:eastAsia="hr-HR"/>
              </w:rPr>
              <w:t>Fond za zaštitu okoliša, Državni proračun</w:t>
            </w:r>
          </w:p>
          <w:p w14:paraId="7C436B1A" w14:textId="77777777" w:rsidR="00FE4389" w:rsidRPr="00E176BC" w:rsidRDefault="00FE4389" w:rsidP="00D94A0D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sz w:val="22"/>
                <w:lang w:eastAsia="hr-HR"/>
              </w:rPr>
            </w:pPr>
            <w:r w:rsidRPr="00E176BC">
              <w:rPr>
                <w:rFonts w:eastAsia="Andale Sans UI" w:cs="Times New Roman"/>
                <w:sz w:val="22"/>
                <w:lang w:eastAsia="hr-HR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70B2D1" w14:textId="77777777" w:rsidR="00FE4389" w:rsidRPr="00E176BC" w:rsidRDefault="00FE4389" w:rsidP="00D94A0D">
            <w:pPr>
              <w:widowControl w:val="0"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sz w:val="22"/>
                <w:lang w:eastAsia="hr-HR"/>
              </w:rPr>
            </w:pPr>
            <w:r w:rsidRPr="00E176BC">
              <w:rPr>
                <w:rFonts w:eastAsia="Andale Sans UI" w:cs="Times New Roman"/>
                <w:color w:val="000000"/>
                <w:sz w:val="22"/>
                <w:lang w:eastAsia="hr-HR"/>
              </w:rPr>
              <w:t xml:space="preserve">Izgradnja i rekonstrukcija </w:t>
            </w:r>
          </w:p>
        </w:tc>
      </w:tr>
    </w:tbl>
    <w:p w14:paraId="68F3EF1A" w14:textId="77777777" w:rsidR="00FE4389" w:rsidRPr="00E176BC" w:rsidRDefault="00FE4389" w:rsidP="00FE4389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71289C79" w14:textId="77777777" w:rsidR="00FE4389" w:rsidRPr="00E176BC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color w:val="000000"/>
          <w:kern w:val="2"/>
          <w:sz w:val="12"/>
          <w:szCs w:val="24"/>
          <w:lang w:eastAsia="zh-CN"/>
        </w:rPr>
      </w:pPr>
      <w:r>
        <w:rPr>
          <w:rFonts w:eastAsia="Andale Sans UI" w:cs="Times New Roman"/>
          <w:kern w:val="2"/>
          <w:szCs w:val="24"/>
          <w:lang w:eastAsia="zh-CN"/>
        </w:rPr>
        <w:t>3. Ostale odredbe Programa ne mijenjaju se niti se dopunjavaju.</w:t>
      </w:r>
    </w:p>
    <w:p w14:paraId="3E07BA9A" w14:textId="77777777" w:rsidR="00FE4389" w:rsidRPr="00E176BC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kern w:val="2"/>
          <w:szCs w:val="24"/>
          <w:lang w:eastAsia="zh-CN"/>
        </w:rPr>
      </w:pPr>
      <w:r>
        <w:rPr>
          <w:rFonts w:eastAsia="Andale Sans UI" w:cs="Times New Roman"/>
          <w:color w:val="000000"/>
          <w:kern w:val="2"/>
          <w:szCs w:val="24"/>
          <w:lang w:eastAsia="zh-CN"/>
        </w:rPr>
        <w:t>4</w:t>
      </w:r>
      <w:r w:rsidRPr="00E176BC">
        <w:rPr>
          <w:rFonts w:eastAsia="Andale Sans UI" w:cs="Times New Roman"/>
          <w:color w:val="000000"/>
          <w:kern w:val="2"/>
          <w:szCs w:val="24"/>
          <w:lang w:eastAsia="zh-CN"/>
        </w:rPr>
        <w:t>.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 xml:space="preserve"> </w:t>
      </w:r>
      <w:r w:rsidRPr="00E176BC">
        <w:rPr>
          <w:rFonts w:eastAsia="Andale Sans UI" w:cs="Times New Roman"/>
          <w:color w:val="000000"/>
          <w:kern w:val="2"/>
          <w:szCs w:val="24"/>
          <w:lang w:eastAsia="zh-CN"/>
        </w:rPr>
        <w:t>Ov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 xml:space="preserve">e izmjene i dopune </w:t>
      </w:r>
      <w:r w:rsidRPr="00E176BC">
        <w:rPr>
          <w:rFonts w:eastAsia="Andale Sans UI" w:cs="Times New Roman"/>
          <w:color w:val="000000"/>
          <w:kern w:val="2"/>
          <w:szCs w:val="24"/>
          <w:lang w:eastAsia="zh-CN"/>
        </w:rPr>
        <w:t xml:space="preserve"> Program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>a</w:t>
      </w:r>
      <w:r w:rsidRPr="00E176BC">
        <w:rPr>
          <w:rFonts w:eastAsia="Andale Sans UI" w:cs="Times New Roman"/>
          <w:color w:val="000000"/>
          <w:kern w:val="2"/>
          <w:szCs w:val="24"/>
          <w:lang w:eastAsia="zh-CN"/>
        </w:rPr>
        <w:t xml:space="preserve"> stupa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>ju</w:t>
      </w:r>
      <w:r w:rsidRPr="00E176BC">
        <w:rPr>
          <w:rFonts w:eastAsia="Andale Sans UI" w:cs="Times New Roman"/>
          <w:color w:val="000000"/>
          <w:kern w:val="2"/>
          <w:szCs w:val="24"/>
          <w:lang w:eastAsia="zh-CN"/>
        </w:rPr>
        <w:t xml:space="preserve"> na snagu osmog dana od dana objave u Službenom glasniku Općine Borovo.</w:t>
      </w:r>
      <w:r w:rsidRPr="00E176BC">
        <w:rPr>
          <w:rFonts w:eastAsia="Andale Sans UI" w:cs="Times New Roman"/>
          <w:kern w:val="2"/>
          <w:szCs w:val="24"/>
          <w:lang w:eastAsia="zh-CN"/>
        </w:rPr>
        <w:t xml:space="preserve">  </w:t>
      </w:r>
    </w:p>
    <w:p w14:paraId="498E8E78" w14:textId="77777777" w:rsidR="00FE4389" w:rsidRPr="00E176BC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kern w:val="2"/>
          <w:sz w:val="20"/>
          <w:szCs w:val="20"/>
          <w:lang w:eastAsia="zh-CN"/>
        </w:rPr>
      </w:pPr>
      <w:r w:rsidRPr="00E176BC">
        <w:rPr>
          <w:rFonts w:eastAsia="Andale Sans UI" w:cs="Times New Roman"/>
          <w:kern w:val="2"/>
          <w:szCs w:val="24"/>
          <w:lang w:eastAsia="zh-CN"/>
        </w:rPr>
        <w:lastRenderedPageBreak/>
        <w:tab/>
      </w:r>
      <w:r w:rsidRPr="00E176BC">
        <w:rPr>
          <w:rFonts w:eastAsia="Andale Sans UI" w:cs="Times New Roman"/>
          <w:kern w:val="2"/>
          <w:szCs w:val="24"/>
          <w:lang w:eastAsia="zh-CN"/>
        </w:rPr>
        <w:tab/>
      </w:r>
      <w:r w:rsidRPr="00E176BC">
        <w:rPr>
          <w:rFonts w:eastAsia="Andale Sans UI" w:cs="Times New Roman"/>
          <w:kern w:val="2"/>
          <w:szCs w:val="24"/>
          <w:lang w:eastAsia="zh-CN"/>
        </w:rPr>
        <w:tab/>
      </w:r>
      <w:r w:rsidRPr="00E176BC">
        <w:rPr>
          <w:rFonts w:eastAsia="Andale Sans UI" w:cs="Times New Roman"/>
          <w:kern w:val="2"/>
          <w:szCs w:val="24"/>
          <w:lang w:eastAsia="zh-CN"/>
        </w:rPr>
        <w:tab/>
      </w:r>
      <w:r w:rsidRPr="00E176BC">
        <w:rPr>
          <w:rFonts w:eastAsia="Andale Sans UI" w:cs="Times New Roman"/>
          <w:kern w:val="2"/>
          <w:szCs w:val="24"/>
          <w:lang w:eastAsia="zh-CN"/>
        </w:rPr>
        <w:tab/>
      </w:r>
      <w:r w:rsidRPr="00E176BC">
        <w:rPr>
          <w:rFonts w:eastAsia="Andale Sans UI" w:cs="Times New Roman"/>
          <w:kern w:val="2"/>
          <w:szCs w:val="24"/>
          <w:lang w:eastAsia="zh-CN"/>
        </w:rPr>
        <w:tab/>
      </w:r>
      <w:r w:rsidRPr="00E176BC">
        <w:rPr>
          <w:rFonts w:eastAsia="Andale Sans UI" w:cs="Times New Roman"/>
          <w:kern w:val="2"/>
          <w:szCs w:val="24"/>
          <w:lang w:eastAsia="zh-CN"/>
        </w:rPr>
        <w:tab/>
      </w:r>
      <w:r w:rsidRPr="00E176BC">
        <w:rPr>
          <w:rFonts w:eastAsia="Andale Sans UI" w:cs="Times New Roman"/>
          <w:kern w:val="2"/>
          <w:sz w:val="20"/>
          <w:szCs w:val="20"/>
          <w:lang w:eastAsia="zh-CN"/>
        </w:rPr>
        <w:t>PREDSJEDNIK OPĆINSKOG VIJEĆA</w:t>
      </w:r>
    </w:p>
    <w:p w14:paraId="7CFC7A57" w14:textId="77777777" w:rsidR="00FE4389" w:rsidRPr="00E176BC" w:rsidRDefault="00FE4389" w:rsidP="00FE4389">
      <w:pPr>
        <w:widowControl w:val="0"/>
        <w:suppressAutoHyphens/>
        <w:spacing w:after="0" w:line="240" w:lineRule="auto"/>
        <w:rPr>
          <w:rFonts w:eastAsia="Andale Sans UI" w:cs="Times New Roman"/>
          <w:kern w:val="2"/>
          <w:sz w:val="20"/>
          <w:szCs w:val="20"/>
          <w:lang w:eastAsia="zh-CN"/>
        </w:rPr>
      </w:pPr>
      <w:r w:rsidRPr="00E176BC">
        <w:rPr>
          <w:rFonts w:eastAsia="Andale Sans UI" w:cs="Times New Roman"/>
          <w:kern w:val="2"/>
          <w:sz w:val="20"/>
          <w:szCs w:val="20"/>
          <w:lang w:eastAsia="zh-CN"/>
        </w:rPr>
        <w:tab/>
      </w:r>
      <w:r w:rsidRPr="00E176BC">
        <w:rPr>
          <w:rFonts w:eastAsia="Andale Sans UI" w:cs="Times New Roman"/>
          <w:kern w:val="2"/>
          <w:sz w:val="20"/>
          <w:szCs w:val="20"/>
          <w:lang w:eastAsia="zh-CN"/>
        </w:rPr>
        <w:tab/>
      </w:r>
      <w:r w:rsidRPr="00E176BC">
        <w:rPr>
          <w:rFonts w:eastAsia="Andale Sans UI" w:cs="Times New Roman"/>
          <w:kern w:val="2"/>
          <w:sz w:val="20"/>
          <w:szCs w:val="20"/>
          <w:lang w:eastAsia="zh-CN"/>
        </w:rPr>
        <w:tab/>
      </w:r>
      <w:r w:rsidRPr="00E176BC">
        <w:rPr>
          <w:rFonts w:eastAsia="Andale Sans UI" w:cs="Times New Roman"/>
          <w:kern w:val="2"/>
          <w:sz w:val="20"/>
          <w:szCs w:val="20"/>
          <w:lang w:eastAsia="zh-CN"/>
        </w:rPr>
        <w:tab/>
      </w:r>
      <w:r w:rsidRPr="00E176BC">
        <w:rPr>
          <w:rFonts w:eastAsia="Andale Sans UI" w:cs="Times New Roman"/>
          <w:kern w:val="2"/>
          <w:sz w:val="20"/>
          <w:szCs w:val="20"/>
          <w:lang w:eastAsia="zh-CN"/>
        </w:rPr>
        <w:tab/>
      </w:r>
      <w:r w:rsidRPr="00E176BC">
        <w:rPr>
          <w:rFonts w:eastAsia="Andale Sans UI" w:cs="Times New Roman"/>
          <w:kern w:val="2"/>
          <w:sz w:val="20"/>
          <w:szCs w:val="20"/>
          <w:lang w:eastAsia="zh-CN"/>
        </w:rPr>
        <w:tab/>
      </w:r>
      <w:r w:rsidRPr="00E176BC">
        <w:rPr>
          <w:rFonts w:eastAsia="Andale Sans UI" w:cs="Times New Roman"/>
          <w:kern w:val="2"/>
          <w:sz w:val="20"/>
          <w:szCs w:val="20"/>
          <w:lang w:eastAsia="zh-CN"/>
        </w:rPr>
        <w:tab/>
      </w:r>
      <w:r w:rsidRPr="00E176BC">
        <w:rPr>
          <w:rFonts w:eastAsia="Andale Sans UI" w:cs="Times New Roman"/>
          <w:kern w:val="2"/>
          <w:sz w:val="20"/>
          <w:szCs w:val="20"/>
          <w:lang w:eastAsia="zh-CN"/>
        </w:rPr>
        <w:tab/>
        <w:t xml:space="preserve">   Milan Poznanović</w:t>
      </w:r>
    </w:p>
    <w:p w14:paraId="7C78E961" w14:textId="77777777" w:rsidR="00A1789E" w:rsidRDefault="00A1789E"/>
    <w:sectPr w:rsidR="00A17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06E94"/>
    <w:multiLevelType w:val="hybridMultilevel"/>
    <w:tmpl w:val="374CCE94"/>
    <w:lvl w:ilvl="0" w:tplc="2628162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168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0E3"/>
    <w:rsid w:val="001E61CB"/>
    <w:rsid w:val="00417066"/>
    <w:rsid w:val="004B3BD7"/>
    <w:rsid w:val="004F1E32"/>
    <w:rsid w:val="009D60E3"/>
    <w:rsid w:val="00A1789E"/>
    <w:rsid w:val="00AB3B8E"/>
    <w:rsid w:val="00BE2CFF"/>
    <w:rsid w:val="00D63EDC"/>
    <w:rsid w:val="00F2058B"/>
    <w:rsid w:val="00FE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B597E"/>
  <w15:chartTrackingRefBased/>
  <w15:docId w15:val="{18236E1F-8DB9-4468-B15F-942AAFBD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389"/>
  </w:style>
  <w:style w:type="paragraph" w:styleId="Naslov1">
    <w:name w:val="heading 1"/>
    <w:basedOn w:val="Normal"/>
    <w:next w:val="Normal"/>
    <w:link w:val="Naslov1Char"/>
    <w:uiPriority w:val="9"/>
    <w:qFormat/>
    <w:rsid w:val="009D60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D60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D60E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D60E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D60E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D60E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D60E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D60E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D60E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D60E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D60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D60E3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D60E3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D60E3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D60E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D60E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D60E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D60E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D60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D60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D60E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D60E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D60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D60E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D60E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D60E3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D60E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D60E3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D60E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Borovo</dc:creator>
  <cp:keywords/>
  <dc:description/>
  <cp:lastModifiedBy>Opcina Borovo</cp:lastModifiedBy>
  <cp:revision>5</cp:revision>
  <cp:lastPrinted>2026-06-01T09:30:00Z</cp:lastPrinted>
  <dcterms:created xsi:type="dcterms:W3CDTF">2026-06-01T09:18:00Z</dcterms:created>
  <dcterms:modified xsi:type="dcterms:W3CDTF">2026-06-05T11:08:00Z</dcterms:modified>
</cp:coreProperties>
</file>